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2CB79F01" w:rsidR="00277CB7" w:rsidRDefault="00D13655" w:rsidP="00BA12DC">
      <w:pPr>
        <w:spacing w:after="0"/>
        <w:rPr>
          <w:rFonts w:ascii="Arial" w:hAnsi="Arial" w:cs="Arial"/>
          <w:b/>
          <w:bCs/>
        </w:rPr>
      </w:pPr>
      <w:r w:rsidRPr="00D13655">
        <w:rPr>
          <w:rFonts w:ascii="Arial" w:hAnsi="Arial" w:cs="Arial"/>
          <w:b/>
          <w:bCs/>
        </w:rPr>
        <w:t>Brahms</w:t>
      </w:r>
      <w:r>
        <w:rPr>
          <w:rFonts w:ascii="Arial" w:hAnsi="Arial" w:cs="Arial"/>
          <w:b/>
          <w:bCs/>
        </w:rPr>
        <w:t xml:space="preserve"> - </w:t>
      </w:r>
      <w:r w:rsidRPr="00D13655">
        <w:rPr>
          <w:rFonts w:ascii="Arial" w:hAnsi="Arial" w:cs="Arial"/>
          <w:b/>
          <w:bCs/>
        </w:rPr>
        <w:t>Symphony No. 1 in C minor Op. 68, Variations on a Theme by Joseph Haydn Op. 56a, Hungarian Dance No. 14 (arr. Fischer)</w:t>
      </w:r>
      <w:r w:rsidR="00277CB7" w:rsidRPr="00277CB7">
        <w:rPr>
          <w:rFonts w:ascii="Arial" w:hAnsi="Arial" w:cs="Arial"/>
          <w:b/>
          <w:bCs/>
        </w:rPr>
        <w:t xml:space="preserve"> </w:t>
      </w:r>
    </w:p>
    <w:p w14:paraId="1A2ACA8C" w14:textId="7F913447" w:rsidR="006030E4" w:rsidRPr="006030E4" w:rsidRDefault="006030E4" w:rsidP="006030E4">
      <w:pPr>
        <w:spacing w:after="0"/>
        <w:rPr>
          <w:rFonts w:ascii="Arial" w:hAnsi="Arial" w:cs="Arial"/>
        </w:rPr>
      </w:pPr>
      <w:r w:rsidRPr="006030E4">
        <w:rPr>
          <w:rFonts w:ascii="Arial" w:hAnsi="Arial" w:cs="Arial"/>
        </w:rPr>
        <w:t>Budapest Festival Orchestra</w:t>
      </w:r>
    </w:p>
    <w:p w14:paraId="62D02506" w14:textId="1B5BAEF9" w:rsidR="00751BDE" w:rsidRDefault="006030E4" w:rsidP="006030E4">
      <w:pPr>
        <w:spacing w:after="0"/>
        <w:rPr>
          <w:rFonts w:ascii="Arial" w:hAnsi="Arial" w:cs="Arial"/>
        </w:rPr>
      </w:pPr>
      <w:r w:rsidRPr="006030E4">
        <w:rPr>
          <w:rFonts w:ascii="Arial" w:hAnsi="Arial" w:cs="Arial"/>
        </w:rPr>
        <w:t>Iván Fischer (conductor)</w:t>
      </w:r>
    </w:p>
    <w:p w14:paraId="2754567B" w14:textId="69868638" w:rsidR="00D13655" w:rsidRDefault="00D13655" w:rsidP="006030E4">
      <w:pPr>
        <w:spacing w:after="0"/>
        <w:rPr>
          <w:rFonts w:ascii="Arial" w:hAnsi="Arial" w:cs="Arial"/>
        </w:rPr>
      </w:pPr>
    </w:p>
    <w:p w14:paraId="68D814DE" w14:textId="2EF28B0F" w:rsidR="00D13655" w:rsidRPr="000C021F" w:rsidRDefault="007B2802" w:rsidP="006030E4">
      <w:pPr>
        <w:spacing w:after="0"/>
        <w:rPr>
          <w:rFonts w:ascii="Arial" w:hAnsi="Arial" w:cs="Arial"/>
          <w:b/>
          <w:bCs/>
        </w:rPr>
      </w:pPr>
      <w:r>
        <w:rPr>
          <w:noProof/>
        </w:rPr>
        <w:drawing>
          <wp:inline distT="0" distB="0" distL="0" distR="0" wp14:anchorId="0F10E327" wp14:editId="1812BC46">
            <wp:extent cx="3907971" cy="39079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19366" cy="3919366"/>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50E1F52F"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165439" w:rsidRPr="000C021F">
        <w:rPr>
          <w:rFonts w:ascii="Arial" w:hAnsi="Arial" w:cs="Arial"/>
        </w:rPr>
        <w:t>0</w:t>
      </w:r>
      <w:r w:rsidR="00277CB7">
        <w:rPr>
          <w:rFonts w:ascii="Arial" w:hAnsi="Arial" w:cs="Arial"/>
        </w:rPr>
        <w:t>9</w:t>
      </w:r>
    </w:p>
    <w:p w14:paraId="0A7E7D0C" w14:textId="77777777" w:rsidR="00C11721" w:rsidRDefault="00B9529C" w:rsidP="00C11721">
      <w:pPr>
        <w:spacing w:after="0"/>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D470FD" w:rsidRPr="00D470FD">
        <w:rPr>
          <w:rFonts w:ascii="Arial" w:hAnsi="Arial" w:cs="Arial"/>
        </w:rPr>
        <w:t xml:space="preserve">Channel </w:t>
      </w:r>
      <w:r w:rsidR="006030E4" w:rsidRPr="00D470FD">
        <w:rPr>
          <w:rFonts w:ascii="Arial" w:hAnsi="Arial" w:cs="Arial"/>
        </w:rPr>
        <w:t>Classics CCS</w:t>
      </w:r>
      <w:r w:rsidR="00D470FD" w:rsidRPr="00D470FD">
        <w:rPr>
          <w:rFonts w:ascii="Arial" w:hAnsi="Arial" w:cs="Arial"/>
        </w:rPr>
        <w:t xml:space="preserve"> SA 28309</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AE2BEF">
        <w:rPr>
          <w:rFonts w:ascii="Arial" w:hAnsi="Arial" w:cs="Arial"/>
        </w:rPr>
        <w:t>07</w:t>
      </w:r>
      <w:r w:rsidR="00C11721">
        <w:rPr>
          <w:rFonts w:ascii="Arial" w:hAnsi="Arial" w:cs="Arial"/>
        </w:rPr>
        <w:t>:00</w:t>
      </w:r>
    </w:p>
    <w:p w14:paraId="715B79DF" w14:textId="30A14717" w:rsidR="000E34E8" w:rsidRPr="000C021F" w:rsidRDefault="00751BDE" w:rsidP="000E34E8">
      <w:pPr>
        <w:rPr>
          <w:rFonts w:ascii="Arial" w:hAnsi="Arial" w:cs="Arial"/>
        </w:rPr>
      </w:pP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сканов</w:t>
      </w:r>
      <w:proofErr w:type="spellEnd"/>
      <w:r w:rsidRPr="000C021F">
        <w:rPr>
          <w:rFonts w:ascii="Arial" w:hAnsi="Arial" w:cs="Arial"/>
          <w:b/>
          <w:bCs/>
        </w:rPr>
        <w:t xml:space="preserve"> в </w:t>
      </w:r>
      <w:proofErr w:type="spellStart"/>
      <w:r w:rsidRPr="000C021F">
        <w:rPr>
          <w:rFonts w:ascii="Arial" w:hAnsi="Arial" w:cs="Arial"/>
          <w:b/>
          <w:bCs/>
        </w:rPr>
        <w:t>содержимом</w:t>
      </w:r>
      <w:proofErr w:type="spellEnd"/>
      <w:r w:rsidRPr="000C021F">
        <w:rPr>
          <w:rFonts w:ascii="Arial" w:hAnsi="Arial" w:cs="Arial"/>
          <w:b/>
          <w:bCs/>
        </w:rPr>
        <w:t xml:space="preserve"> </w:t>
      </w:r>
      <w:proofErr w:type="spellStart"/>
      <w:r w:rsidRPr="000C021F">
        <w:rPr>
          <w:rFonts w:ascii="Arial" w:hAnsi="Arial" w:cs="Arial"/>
          <w:b/>
          <w:bCs/>
        </w:rPr>
        <w:t>раздачи</w:t>
      </w:r>
      <w:proofErr w:type="spellEnd"/>
      <w:r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4F5F5E09" w14:textId="0C7EECD9" w:rsidR="00CD3C51" w:rsidRDefault="00C85F18" w:rsidP="00CD3C51">
      <w:pPr>
        <w:spacing w:after="0"/>
        <w:rPr>
          <w:rFonts w:ascii="Arial" w:hAnsi="Arial" w:cs="Arial"/>
        </w:rPr>
      </w:pPr>
      <w:r>
        <w:rPr>
          <w:rFonts w:ascii="Arial" w:hAnsi="Arial" w:cs="Arial"/>
        </w:rPr>
        <w:t>01</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Hungarian Dance No.14 in D minor</w:t>
      </w:r>
      <w:r>
        <w:rPr>
          <w:rFonts w:ascii="Arial" w:hAnsi="Arial" w:cs="Arial"/>
        </w:rPr>
        <w:t xml:space="preserve"> - </w:t>
      </w:r>
      <w:r w:rsidR="00CD3C51" w:rsidRPr="00CD3C51">
        <w:rPr>
          <w:rFonts w:ascii="Arial" w:hAnsi="Arial" w:cs="Arial"/>
        </w:rPr>
        <w:t>2:35</w:t>
      </w:r>
    </w:p>
    <w:p w14:paraId="15D4029C" w14:textId="77777777" w:rsidR="00C85F18" w:rsidRPr="00CD3C51" w:rsidRDefault="00C85F18" w:rsidP="00CD3C51">
      <w:pPr>
        <w:spacing w:after="0"/>
        <w:rPr>
          <w:rFonts w:ascii="Arial" w:hAnsi="Arial" w:cs="Arial"/>
        </w:rPr>
      </w:pPr>
    </w:p>
    <w:p w14:paraId="3AB9B250" w14:textId="1DDD8D63" w:rsidR="00CD3C51" w:rsidRPr="00DC010E" w:rsidRDefault="00CD3C51" w:rsidP="00CD3C51">
      <w:pPr>
        <w:spacing w:after="0"/>
        <w:rPr>
          <w:rFonts w:ascii="Arial" w:hAnsi="Arial" w:cs="Arial"/>
          <w:i/>
          <w:iCs/>
        </w:rPr>
      </w:pPr>
      <w:r w:rsidRPr="00DC010E">
        <w:rPr>
          <w:rFonts w:ascii="Arial" w:hAnsi="Arial" w:cs="Arial"/>
          <w:i/>
          <w:iCs/>
        </w:rPr>
        <w:t>Variations on a theme by Haydn for orchestra, Op. 56a 'St Anthony Variations'</w:t>
      </w:r>
    </w:p>
    <w:p w14:paraId="17211B81" w14:textId="7DC8238E" w:rsidR="00CD3C51" w:rsidRPr="00CD3C51" w:rsidRDefault="00C85F18" w:rsidP="00CD3C51">
      <w:pPr>
        <w:spacing w:after="0"/>
        <w:rPr>
          <w:rFonts w:ascii="Arial" w:hAnsi="Arial" w:cs="Arial"/>
        </w:rPr>
      </w:pPr>
      <w:r w:rsidRPr="00DC010E">
        <w:rPr>
          <w:rFonts w:ascii="Arial" w:hAnsi="Arial" w:cs="Arial"/>
        </w:rPr>
        <w:t>02</w:t>
      </w:r>
      <w:r w:rsidR="009C7C07">
        <w:rPr>
          <w:rFonts w:ascii="Arial" w:hAnsi="Arial" w:cs="Arial"/>
        </w:rPr>
        <w:t xml:space="preserve"> </w:t>
      </w:r>
      <w:r w:rsidRPr="00DC010E">
        <w:rPr>
          <w:rFonts w:ascii="Arial" w:hAnsi="Arial" w:cs="Arial"/>
        </w:rPr>
        <w:t>-</w:t>
      </w:r>
      <w:r w:rsidR="009C7C07">
        <w:rPr>
          <w:rFonts w:ascii="Arial" w:hAnsi="Arial" w:cs="Arial"/>
        </w:rPr>
        <w:t xml:space="preserve"> </w:t>
      </w:r>
      <w:r w:rsidR="00CD3C51" w:rsidRPr="00DC010E">
        <w:rPr>
          <w:rFonts w:ascii="Arial" w:hAnsi="Arial" w:cs="Arial"/>
        </w:rPr>
        <w:t>Thema</w:t>
      </w:r>
      <w:r w:rsidR="00CD3C51" w:rsidRPr="00DC010E">
        <w:rPr>
          <w:rFonts w:ascii="Arial" w:hAnsi="Arial" w:cs="Arial"/>
          <w:i/>
          <w:iCs/>
        </w:rPr>
        <w:t>,</w:t>
      </w:r>
      <w:r w:rsidR="00CD3C51" w:rsidRPr="00CD3C51">
        <w:rPr>
          <w:rFonts w:ascii="Arial" w:hAnsi="Arial" w:cs="Arial"/>
        </w:rPr>
        <w:t xml:space="preserve"> Chorale St. Antoni, Andante</w:t>
      </w:r>
      <w:r>
        <w:rPr>
          <w:rFonts w:ascii="Arial" w:hAnsi="Arial" w:cs="Arial"/>
        </w:rPr>
        <w:t xml:space="preserve"> - </w:t>
      </w:r>
      <w:r w:rsidR="00CD3C51" w:rsidRPr="00CD3C51">
        <w:rPr>
          <w:rFonts w:ascii="Arial" w:hAnsi="Arial" w:cs="Arial"/>
        </w:rPr>
        <w:t>2:04</w:t>
      </w:r>
    </w:p>
    <w:p w14:paraId="28974FC1" w14:textId="2FC9EA32" w:rsidR="00CD3C51" w:rsidRPr="00CD3C51" w:rsidRDefault="00DC010E" w:rsidP="00CD3C51">
      <w:pPr>
        <w:spacing w:after="0"/>
        <w:rPr>
          <w:rFonts w:ascii="Arial" w:hAnsi="Arial" w:cs="Arial"/>
        </w:rPr>
      </w:pPr>
      <w:r>
        <w:rPr>
          <w:rFonts w:ascii="Arial" w:hAnsi="Arial" w:cs="Arial"/>
        </w:rPr>
        <w:t>03</w:t>
      </w:r>
      <w:r w:rsidR="009C7C07">
        <w:rPr>
          <w:rFonts w:ascii="Arial" w:hAnsi="Arial" w:cs="Arial"/>
        </w:rPr>
        <w:t xml:space="preserve"> </w:t>
      </w:r>
      <w:r>
        <w:rPr>
          <w:rFonts w:ascii="Arial" w:hAnsi="Arial" w:cs="Arial"/>
        </w:rPr>
        <w:t>-</w:t>
      </w:r>
      <w:r w:rsidR="009C7C07">
        <w:rPr>
          <w:rFonts w:ascii="Arial" w:hAnsi="Arial" w:cs="Arial"/>
        </w:rPr>
        <w:t xml:space="preserve"> </w:t>
      </w:r>
      <w:bookmarkStart w:id="0" w:name="_Hlk90025088"/>
      <w:r w:rsidR="00CD3C51" w:rsidRPr="00CD3C51">
        <w:rPr>
          <w:rFonts w:ascii="Arial" w:hAnsi="Arial" w:cs="Arial"/>
        </w:rPr>
        <w:t xml:space="preserve">Variation 1, Poco </w:t>
      </w:r>
      <w:proofErr w:type="spellStart"/>
      <w:r w:rsidR="00CD3C51" w:rsidRPr="00CD3C51">
        <w:rPr>
          <w:rFonts w:ascii="Arial" w:hAnsi="Arial" w:cs="Arial"/>
        </w:rPr>
        <w:t>più</w:t>
      </w:r>
      <w:proofErr w:type="spellEnd"/>
      <w:r w:rsidR="00CD3C51" w:rsidRPr="00CD3C51">
        <w:rPr>
          <w:rFonts w:ascii="Arial" w:hAnsi="Arial" w:cs="Arial"/>
        </w:rPr>
        <w:t xml:space="preserve"> animato (Andante con moto</w:t>
      </w:r>
      <w:bookmarkEnd w:id="0"/>
      <w:r w:rsidR="00CD3C51" w:rsidRPr="00CD3C51">
        <w:rPr>
          <w:rFonts w:ascii="Arial" w:hAnsi="Arial" w:cs="Arial"/>
        </w:rPr>
        <w:t>)</w:t>
      </w:r>
      <w:r>
        <w:rPr>
          <w:rFonts w:ascii="Arial" w:hAnsi="Arial" w:cs="Arial"/>
        </w:rPr>
        <w:t xml:space="preserve"> - </w:t>
      </w:r>
      <w:r w:rsidR="00CD3C51" w:rsidRPr="00CD3C51">
        <w:rPr>
          <w:rFonts w:ascii="Arial" w:hAnsi="Arial" w:cs="Arial"/>
        </w:rPr>
        <w:t>1:12</w:t>
      </w:r>
    </w:p>
    <w:p w14:paraId="04094DBB" w14:textId="2144FE23" w:rsidR="00CD3C51" w:rsidRPr="00CD3C51" w:rsidRDefault="00DC010E" w:rsidP="00CD3C51">
      <w:pPr>
        <w:spacing w:after="0"/>
        <w:rPr>
          <w:rFonts w:ascii="Arial" w:hAnsi="Arial" w:cs="Arial"/>
        </w:rPr>
      </w:pPr>
      <w:r>
        <w:rPr>
          <w:rFonts w:ascii="Arial" w:hAnsi="Arial" w:cs="Arial"/>
        </w:rPr>
        <w:t>04</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 xml:space="preserve">Variation 2, </w:t>
      </w:r>
      <w:proofErr w:type="spellStart"/>
      <w:r w:rsidR="00CD3C51" w:rsidRPr="00CD3C51">
        <w:rPr>
          <w:rFonts w:ascii="Arial" w:hAnsi="Arial" w:cs="Arial"/>
        </w:rPr>
        <w:t>Più</w:t>
      </w:r>
      <w:proofErr w:type="spellEnd"/>
      <w:r w:rsidR="00CD3C51" w:rsidRPr="00CD3C51">
        <w:rPr>
          <w:rFonts w:ascii="Arial" w:hAnsi="Arial" w:cs="Arial"/>
        </w:rPr>
        <w:t xml:space="preserve"> vivace (Vivace)</w:t>
      </w:r>
      <w:r>
        <w:rPr>
          <w:rFonts w:ascii="Arial" w:hAnsi="Arial" w:cs="Arial"/>
        </w:rPr>
        <w:t xml:space="preserve"> - 1</w:t>
      </w:r>
      <w:r w:rsidR="00CD3C51" w:rsidRPr="00CD3C51">
        <w:rPr>
          <w:rFonts w:ascii="Arial" w:hAnsi="Arial" w:cs="Arial"/>
        </w:rPr>
        <w:t>:00</w:t>
      </w:r>
    </w:p>
    <w:p w14:paraId="1A805F8B" w14:textId="3083446F" w:rsidR="00CD3C51" w:rsidRPr="00CD3C51" w:rsidRDefault="00DC010E" w:rsidP="00CD3C51">
      <w:pPr>
        <w:spacing w:after="0"/>
        <w:rPr>
          <w:rFonts w:ascii="Arial" w:hAnsi="Arial" w:cs="Arial"/>
        </w:rPr>
      </w:pPr>
      <w:r>
        <w:rPr>
          <w:rFonts w:ascii="Arial" w:hAnsi="Arial" w:cs="Arial"/>
        </w:rPr>
        <w:t>05</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Variation 3, Con moto</w:t>
      </w:r>
      <w:r>
        <w:rPr>
          <w:rFonts w:ascii="Arial" w:hAnsi="Arial" w:cs="Arial"/>
        </w:rPr>
        <w:t xml:space="preserve"> - </w:t>
      </w:r>
      <w:r w:rsidR="00CD3C51" w:rsidRPr="00CD3C51">
        <w:rPr>
          <w:rFonts w:ascii="Arial" w:hAnsi="Arial" w:cs="Arial"/>
        </w:rPr>
        <w:t>1:41</w:t>
      </w:r>
    </w:p>
    <w:p w14:paraId="40F51614" w14:textId="0D5F3C02" w:rsidR="00CD3C51" w:rsidRPr="00CD3C51" w:rsidRDefault="00DC010E" w:rsidP="00CD3C51">
      <w:pPr>
        <w:spacing w:after="0"/>
        <w:rPr>
          <w:rFonts w:ascii="Arial" w:hAnsi="Arial" w:cs="Arial"/>
        </w:rPr>
      </w:pPr>
      <w:r>
        <w:rPr>
          <w:rFonts w:ascii="Arial" w:hAnsi="Arial" w:cs="Arial"/>
        </w:rPr>
        <w:t>06</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Variation 4 Andante con moto (Andante)</w:t>
      </w:r>
      <w:r>
        <w:rPr>
          <w:rFonts w:ascii="Arial" w:hAnsi="Arial" w:cs="Arial"/>
        </w:rPr>
        <w:t xml:space="preserve"> - </w:t>
      </w:r>
      <w:r w:rsidR="00CD3C51" w:rsidRPr="00CD3C51">
        <w:rPr>
          <w:rFonts w:ascii="Arial" w:hAnsi="Arial" w:cs="Arial"/>
        </w:rPr>
        <w:t>1:44</w:t>
      </w:r>
    </w:p>
    <w:p w14:paraId="06A322A2" w14:textId="7063F29C" w:rsidR="00CD3C51" w:rsidRPr="00CD3C51" w:rsidRDefault="00DC010E" w:rsidP="00CD3C51">
      <w:pPr>
        <w:spacing w:after="0"/>
        <w:rPr>
          <w:rFonts w:ascii="Arial" w:hAnsi="Arial" w:cs="Arial"/>
        </w:rPr>
      </w:pPr>
      <w:r>
        <w:rPr>
          <w:rFonts w:ascii="Arial" w:hAnsi="Arial" w:cs="Arial"/>
        </w:rPr>
        <w:t>07</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Variation 5 Vivace (Poco presto)</w:t>
      </w:r>
      <w:r>
        <w:rPr>
          <w:rFonts w:ascii="Arial" w:hAnsi="Arial" w:cs="Arial"/>
        </w:rPr>
        <w:t xml:space="preserve"> - </w:t>
      </w:r>
      <w:r w:rsidR="00CD3C51" w:rsidRPr="00CD3C51">
        <w:rPr>
          <w:rFonts w:ascii="Arial" w:hAnsi="Arial" w:cs="Arial"/>
        </w:rPr>
        <w:t>1:00</w:t>
      </w:r>
    </w:p>
    <w:p w14:paraId="5A699189" w14:textId="740D4204" w:rsidR="00CD3C51" w:rsidRPr="00CD3C51" w:rsidRDefault="00DC010E" w:rsidP="00CD3C51">
      <w:pPr>
        <w:spacing w:after="0"/>
        <w:rPr>
          <w:rFonts w:ascii="Arial" w:hAnsi="Arial" w:cs="Arial"/>
        </w:rPr>
      </w:pPr>
      <w:r>
        <w:rPr>
          <w:rFonts w:ascii="Arial" w:hAnsi="Arial" w:cs="Arial"/>
        </w:rPr>
        <w:t>08</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Variation 6, Vivace</w:t>
      </w:r>
      <w:r>
        <w:rPr>
          <w:rFonts w:ascii="Arial" w:hAnsi="Arial" w:cs="Arial"/>
        </w:rPr>
        <w:t xml:space="preserve"> - </w:t>
      </w:r>
      <w:r w:rsidR="00CD3C51" w:rsidRPr="00CD3C51">
        <w:rPr>
          <w:rFonts w:ascii="Arial" w:hAnsi="Arial" w:cs="Arial"/>
        </w:rPr>
        <w:t>1:18</w:t>
      </w:r>
    </w:p>
    <w:p w14:paraId="629D975A" w14:textId="1796A0E3" w:rsidR="00CD3C51" w:rsidRPr="00CD3C51" w:rsidRDefault="00DC010E" w:rsidP="00CD3C51">
      <w:pPr>
        <w:spacing w:after="0"/>
        <w:rPr>
          <w:rFonts w:ascii="Arial" w:hAnsi="Arial" w:cs="Arial"/>
        </w:rPr>
      </w:pPr>
      <w:r>
        <w:rPr>
          <w:rFonts w:ascii="Arial" w:hAnsi="Arial" w:cs="Arial"/>
        </w:rPr>
        <w:t>09</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Variation 7, Grazioso</w:t>
      </w:r>
      <w:r w:rsidR="000201B5">
        <w:rPr>
          <w:rFonts w:ascii="Arial" w:hAnsi="Arial" w:cs="Arial"/>
        </w:rPr>
        <w:t xml:space="preserve"> - </w:t>
      </w:r>
      <w:r w:rsidR="00CD3C51" w:rsidRPr="00CD3C51">
        <w:rPr>
          <w:rFonts w:ascii="Arial" w:hAnsi="Arial" w:cs="Arial"/>
        </w:rPr>
        <w:t>3:00</w:t>
      </w:r>
    </w:p>
    <w:p w14:paraId="7759FB97" w14:textId="0294B74A" w:rsidR="00CD3C51" w:rsidRPr="00CD3C51" w:rsidRDefault="00533D0B" w:rsidP="00CD3C51">
      <w:pPr>
        <w:spacing w:after="0"/>
        <w:rPr>
          <w:rFonts w:ascii="Arial" w:hAnsi="Arial" w:cs="Arial"/>
        </w:rPr>
      </w:pPr>
      <w:r>
        <w:rPr>
          <w:rFonts w:ascii="Arial" w:hAnsi="Arial" w:cs="Arial"/>
        </w:rPr>
        <w:t>10</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 xml:space="preserve">Variation 8, Presto non </w:t>
      </w:r>
      <w:proofErr w:type="spellStart"/>
      <w:r w:rsidR="00CD3C51" w:rsidRPr="00CD3C51">
        <w:rPr>
          <w:rFonts w:ascii="Arial" w:hAnsi="Arial" w:cs="Arial"/>
        </w:rPr>
        <w:t>troppo</w:t>
      </w:r>
      <w:proofErr w:type="spellEnd"/>
      <w:r w:rsidR="00CD3C51" w:rsidRPr="00CD3C51">
        <w:rPr>
          <w:rFonts w:ascii="Arial" w:hAnsi="Arial" w:cs="Arial"/>
        </w:rPr>
        <w:t xml:space="preserve"> (Poco presto)</w:t>
      </w:r>
      <w:r>
        <w:rPr>
          <w:rFonts w:ascii="Arial" w:hAnsi="Arial" w:cs="Arial"/>
        </w:rPr>
        <w:t xml:space="preserve"> - </w:t>
      </w:r>
      <w:r w:rsidR="00CD3C51" w:rsidRPr="00CD3C51">
        <w:rPr>
          <w:rFonts w:ascii="Arial" w:hAnsi="Arial" w:cs="Arial"/>
        </w:rPr>
        <w:t>1:02</w:t>
      </w:r>
    </w:p>
    <w:p w14:paraId="05FF8C92" w14:textId="54AB16D4" w:rsidR="00CD3C51" w:rsidRPr="00CD3C51" w:rsidRDefault="00533D0B" w:rsidP="00CD3C51">
      <w:pPr>
        <w:spacing w:after="0"/>
        <w:rPr>
          <w:rFonts w:ascii="Arial" w:hAnsi="Arial" w:cs="Arial"/>
        </w:rPr>
      </w:pPr>
      <w:r>
        <w:rPr>
          <w:rFonts w:ascii="Arial" w:hAnsi="Arial" w:cs="Arial"/>
        </w:rPr>
        <w:t>11</w:t>
      </w:r>
      <w:r w:rsidR="009C7C07">
        <w:rPr>
          <w:rFonts w:ascii="Arial" w:hAnsi="Arial" w:cs="Arial"/>
        </w:rPr>
        <w:t xml:space="preserve"> </w:t>
      </w:r>
      <w:r>
        <w:rPr>
          <w:rFonts w:ascii="Arial" w:hAnsi="Arial" w:cs="Arial"/>
        </w:rPr>
        <w:t>-</w:t>
      </w:r>
      <w:r w:rsidR="009C7C07">
        <w:rPr>
          <w:rFonts w:ascii="Arial" w:hAnsi="Arial" w:cs="Arial"/>
        </w:rPr>
        <w:t xml:space="preserve"> </w:t>
      </w:r>
      <w:r w:rsidR="00CD3C51" w:rsidRPr="00CD3C51">
        <w:rPr>
          <w:rFonts w:ascii="Arial" w:hAnsi="Arial" w:cs="Arial"/>
        </w:rPr>
        <w:t>Finale, Andante</w:t>
      </w:r>
      <w:r>
        <w:rPr>
          <w:rFonts w:ascii="Arial" w:hAnsi="Arial" w:cs="Arial"/>
        </w:rPr>
        <w:t xml:space="preserve"> - </w:t>
      </w:r>
      <w:r w:rsidR="00CD3C51" w:rsidRPr="00CD3C51">
        <w:rPr>
          <w:rFonts w:ascii="Arial" w:hAnsi="Arial" w:cs="Arial"/>
        </w:rPr>
        <w:t>3:55</w:t>
      </w:r>
    </w:p>
    <w:p w14:paraId="37C077EF" w14:textId="77777777" w:rsidR="00CD3C51" w:rsidRPr="00CD3C51" w:rsidRDefault="00CD3C51" w:rsidP="00CD3C51">
      <w:pPr>
        <w:spacing w:after="0"/>
        <w:rPr>
          <w:rFonts w:ascii="Arial" w:hAnsi="Arial" w:cs="Arial"/>
        </w:rPr>
      </w:pPr>
    </w:p>
    <w:p w14:paraId="5AB54BB0" w14:textId="09134228" w:rsidR="00CD3C51" w:rsidRPr="005620BF" w:rsidRDefault="00CD3C51" w:rsidP="00CD3C51">
      <w:pPr>
        <w:spacing w:after="0"/>
        <w:rPr>
          <w:rFonts w:ascii="Arial" w:hAnsi="Arial" w:cs="Arial"/>
          <w:i/>
          <w:iCs/>
        </w:rPr>
      </w:pPr>
      <w:r w:rsidRPr="005620BF">
        <w:rPr>
          <w:rFonts w:ascii="Arial" w:hAnsi="Arial" w:cs="Arial"/>
          <w:i/>
          <w:iCs/>
        </w:rPr>
        <w:t>Symphony No. 1 in C minor, Op. 68</w:t>
      </w:r>
    </w:p>
    <w:p w14:paraId="31D166EF" w14:textId="1AC180C2" w:rsidR="00CD3C51" w:rsidRPr="00CD3C51" w:rsidRDefault="009C7C07" w:rsidP="00CD3C51">
      <w:pPr>
        <w:spacing w:after="0"/>
        <w:rPr>
          <w:rFonts w:ascii="Arial" w:hAnsi="Arial" w:cs="Arial"/>
        </w:rPr>
      </w:pPr>
      <w:r>
        <w:rPr>
          <w:rFonts w:ascii="Arial" w:hAnsi="Arial" w:cs="Arial"/>
        </w:rPr>
        <w:lastRenderedPageBreak/>
        <w:t xml:space="preserve">12 - </w:t>
      </w:r>
      <w:r w:rsidR="00CD3C51" w:rsidRPr="00CD3C51">
        <w:rPr>
          <w:rFonts w:ascii="Arial" w:hAnsi="Arial" w:cs="Arial"/>
        </w:rPr>
        <w:t xml:space="preserve">I. Un poco sostenuto </w:t>
      </w:r>
      <w:r>
        <w:rPr>
          <w:rFonts w:ascii="Arial" w:hAnsi="Arial" w:cs="Arial"/>
        </w:rPr>
        <w:t>–</w:t>
      </w:r>
      <w:r w:rsidR="00CD3C51" w:rsidRPr="00CD3C51">
        <w:rPr>
          <w:rFonts w:ascii="Arial" w:hAnsi="Arial" w:cs="Arial"/>
        </w:rPr>
        <w:t xml:space="preserve"> Allegro</w:t>
      </w:r>
      <w:r>
        <w:rPr>
          <w:rFonts w:ascii="Arial" w:hAnsi="Arial" w:cs="Arial"/>
        </w:rPr>
        <w:t xml:space="preserve"> - </w:t>
      </w:r>
      <w:r w:rsidR="00CD3C51" w:rsidRPr="00CD3C51">
        <w:rPr>
          <w:rFonts w:ascii="Arial" w:hAnsi="Arial" w:cs="Arial"/>
        </w:rPr>
        <w:t>16:25</w:t>
      </w:r>
    </w:p>
    <w:p w14:paraId="62F86154" w14:textId="783A9C06" w:rsidR="00CD3C51" w:rsidRPr="00CD3C51" w:rsidRDefault="009C7C07" w:rsidP="00CD3C51">
      <w:pPr>
        <w:spacing w:after="0"/>
        <w:rPr>
          <w:rFonts w:ascii="Arial" w:hAnsi="Arial" w:cs="Arial"/>
        </w:rPr>
      </w:pPr>
      <w:r>
        <w:rPr>
          <w:rFonts w:ascii="Arial" w:hAnsi="Arial" w:cs="Arial"/>
        </w:rPr>
        <w:t xml:space="preserve">13 - </w:t>
      </w:r>
      <w:r w:rsidR="00CD3C51" w:rsidRPr="00CD3C51">
        <w:rPr>
          <w:rFonts w:ascii="Arial" w:hAnsi="Arial" w:cs="Arial"/>
        </w:rPr>
        <w:t>II. Andante Sostenuto</w:t>
      </w:r>
      <w:r>
        <w:rPr>
          <w:rFonts w:ascii="Arial" w:hAnsi="Arial" w:cs="Arial"/>
        </w:rPr>
        <w:t xml:space="preserve"> - </w:t>
      </w:r>
      <w:r w:rsidR="00CD3C51" w:rsidRPr="00CD3C51">
        <w:rPr>
          <w:rFonts w:ascii="Arial" w:hAnsi="Arial" w:cs="Arial"/>
        </w:rPr>
        <w:t>8:47</w:t>
      </w:r>
    </w:p>
    <w:p w14:paraId="159037FE" w14:textId="02707702" w:rsidR="00CD3C51" w:rsidRPr="00CD3C51" w:rsidRDefault="00043BAD" w:rsidP="00CD3C51">
      <w:pPr>
        <w:spacing w:after="0"/>
        <w:rPr>
          <w:rFonts w:ascii="Arial" w:hAnsi="Arial" w:cs="Arial"/>
        </w:rPr>
      </w:pPr>
      <w:r>
        <w:rPr>
          <w:rFonts w:ascii="Arial" w:hAnsi="Arial" w:cs="Arial"/>
        </w:rPr>
        <w:t xml:space="preserve">14 - </w:t>
      </w:r>
      <w:r w:rsidR="00CD3C51" w:rsidRPr="00CD3C51">
        <w:rPr>
          <w:rFonts w:ascii="Arial" w:hAnsi="Arial" w:cs="Arial"/>
        </w:rPr>
        <w:t>III. Un poco allegretto grazioso</w:t>
      </w:r>
      <w:r>
        <w:rPr>
          <w:rFonts w:ascii="Arial" w:hAnsi="Arial" w:cs="Arial"/>
        </w:rPr>
        <w:t xml:space="preserve"> - </w:t>
      </w:r>
      <w:r w:rsidR="00CD3C51" w:rsidRPr="00CD3C51">
        <w:rPr>
          <w:rFonts w:ascii="Arial" w:hAnsi="Arial" w:cs="Arial"/>
        </w:rPr>
        <w:t>4:33</w:t>
      </w:r>
    </w:p>
    <w:p w14:paraId="051821CB" w14:textId="38F4BEED" w:rsidR="00CD3C51" w:rsidRPr="00430DD9" w:rsidRDefault="00043BAD" w:rsidP="00CD3C51">
      <w:pPr>
        <w:spacing w:after="0"/>
        <w:rPr>
          <w:rFonts w:ascii="Arial" w:hAnsi="Arial" w:cs="Arial"/>
        </w:rPr>
      </w:pPr>
      <w:r>
        <w:rPr>
          <w:rFonts w:ascii="Arial" w:hAnsi="Arial" w:cs="Arial"/>
        </w:rPr>
        <w:t xml:space="preserve">15 - </w:t>
      </w:r>
      <w:r w:rsidR="00CD3C51" w:rsidRPr="00CD3C51">
        <w:rPr>
          <w:rFonts w:ascii="Arial" w:hAnsi="Arial" w:cs="Arial"/>
        </w:rPr>
        <w:t xml:space="preserve">IV. Adagio - Allegro non </w:t>
      </w:r>
      <w:proofErr w:type="spellStart"/>
      <w:r w:rsidR="00CD3C51" w:rsidRPr="00CD3C51">
        <w:rPr>
          <w:rFonts w:ascii="Arial" w:hAnsi="Arial" w:cs="Arial"/>
        </w:rPr>
        <w:t>troppo</w:t>
      </w:r>
      <w:proofErr w:type="spellEnd"/>
      <w:r w:rsidR="00CD3C51" w:rsidRPr="00CD3C51">
        <w:rPr>
          <w:rFonts w:ascii="Arial" w:hAnsi="Arial" w:cs="Arial"/>
        </w:rPr>
        <w:t xml:space="preserve"> ma con brio</w:t>
      </w:r>
      <w:r>
        <w:rPr>
          <w:rFonts w:ascii="Arial" w:hAnsi="Arial" w:cs="Arial"/>
        </w:rPr>
        <w:t xml:space="preserve"> - </w:t>
      </w:r>
      <w:r w:rsidR="00CD3C51" w:rsidRPr="00CD3C51">
        <w:rPr>
          <w:rFonts w:ascii="Arial" w:hAnsi="Arial" w:cs="Arial"/>
        </w:rPr>
        <w:t>16:55</w:t>
      </w:r>
    </w:p>
    <w:p w14:paraId="37265A70" w14:textId="77777777" w:rsidR="00430DD9" w:rsidRPr="00430DD9" w:rsidRDefault="00430DD9" w:rsidP="00430DD9">
      <w:pPr>
        <w:spacing w:after="0"/>
        <w:rPr>
          <w:rFonts w:ascii="Arial" w:hAnsi="Arial" w:cs="Arial"/>
        </w:rPr>
      </w:pPr>
    </w:p>
    <w:p w14:paraId="4C1D82AA" w14:textId="77777777" w:rsidR="006030E4" w:rsidRDefault="00751BDE" w:rsidP="006030E4">
      <w:pPr>
        <w:spacing w:after="0"/>
      </w:pPr>
      <w:r w:rsidRPr="000C021F">
        <w:rPr>
          <w:rFonts w:ascii="Arial" w:hAnsi="Arial" w:cs="Arial"/>
          <w:b/>
          <w:bCs/>
        </w:rPr>
        <w:t>Personnel:</w:t>
      </w:r>
      <w:r w:rsidR="006030E4" w:rsidRPr="006030E4">
        <w:t xml:space="preserve"> </w:t>
      </w:r>
    </w:p>
    <w:p w14:paraId="377CC759" w14:textId="66044024" w:rsidR="006030E4" w:rsidRPr="006030E4" w:rsidRDefault="006030E4" w:rsidP="006030E4">
      <w:pPr>
        <w:spacing w:after="0"/>
        <w:rPr>
          <w:rFonts w:ascii="Arial" w:hAnsi="Arial" w:cs="Arial"/>
        </w:rPr>
      </w:pPr>
      <w:r w:rsidRPr="006030E4">
        <w:rPr>
          <w:rFonts w:ascii="Arial" w:hAnsi="Arial" w:cs="Arial"/>
        </w:rPr>
        <w:t>Budapest Festival Orchestra</w:t>
      </w:r>
    </w:p>
    <w:p w14:paraId="00E50BDD" w14:textId="48F86FEE" w:rsidR="009A1CE5" w:rsidRDefault="006030E4" w:rsidP="006030E4">
      <w:pPr>
        <w:spacing w:after="0"/>
        <w:rPr>
          <w:rFonts w:ascii="Arial" w:hAnsi="Arial" w:cs="Arial"/>
        </w:rPr>
      </w:pPr>
      <w:r w:rsidRPr="006030E4">
        <w:rPr>
          <w:rFonts w:ascii="Arial" w:hAnsi="Arial" w:cs="Arial"/>
        </w:rPr>
        <w:t>Iván Fischer (conductor)</w:t>
      </w:r>
    </w:p>
    <w:p w14:paraId="14444527" w14:textId="77777777" w:rsidR="00F832D4" w:rsidRPr="000C021F" w:rsidRDefault="00F832D4" w:rsidP="00F832D4">
      <w:pPr>
        <w:spacing w:after="0"/>
        <w:rPr>
          <w:rFonts w:ascii="Arial" w:hAnsi="Arial" w:cs="Arial"/>
          <w:b/>
          <w:bCs/>
        </w:rPr>
      </w:pPr>
    </w:p>
    <w:p w14:paraId="6E6EDCA3" w14:textId="5900213F"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0F22C87E"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7B2802">
        <w:rPr>
          <w:rFonts w:ascii="Arial" w:hAnsi="Arial" w:cs="Arial"/>
        </w:rPr>
        <w:t>, 5.0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C021F" w:rsidRDefault="00751BDE" w:rsidP="002E078F">
      <w:pPr>
        <w:spacing w:after="0"/>
        <w:rPr>
          <w:rFonts w:ascii="Arial" w:hAnsi="Arial" w:cs="Arial"/>
        </w:rPr>
      </w:pPr>
      <w:r w:rsidRPr="000C021F">
        <w:rPr>
          <w:rFonts w:ascii="Arial" w:hAnsi="Arial" w:cs="Arial"/>
        </w:rPr>
        <w:br/>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релизер</w:t>
      </w:r>
      <w:proofErr w:type="spellEnd"/>
      <w:r w:rsidRPr="000C021F">
        <w:rPr>
          <w:rFonts w:ascii="Arial" w:hAnsi="Arial" w:cs="Arial"/>
          <w:b/>
          <w:bCs/>
        </w:rPr>
        <w:t>)</w:t>
      </w:r>
      <w:r w:rsidRPr="000C021F">
        <w:rPr>
          <w:rFonts w:ascii="Arial" w:hAnsi="Arial" w:cs="Arial"/>
        </w:rPr>
        <w:t xml:space="preserve">: WEB. </w:t>
      </w:r>
    </w:p>
    <w:p w14:paraId="24A38F6B" w14:textId="126E2C78" w:rsidR="005F07A4" w:rsidRPr="0055123C" w:rsidRDefault="009F1F16" w:rsidP="002E078F">
      <w:pPr>
        <w:spacing w:after="0"/>
        <w:rPr>
          <w:rFonts w:ascii="Arial" w:hAnsi="Arial" w:cs="Arial"/>
        </w:rPr>
      </w:pPr>
      <w:hyperlink r:id="rId7" w:anchor="recording" w:history="1">
        <w:r w:rsidR="0055123C" w:rsidRPr="0055123C">
          <w:rPr>
            <w:rStyle w:val="Hyperlink"/>
            <w:rFonts w:ascii="Arial" w:hAnsi="Arial" w:cs="Arial"/>
          </w:rPr>
          <w:t>HRAudio.net - Brahms: Symphony No. 1 - Fischer</w:t>
        </w:r>
      </w:hyperlink>
    </w:p>
    <w:p w14:paraId="6F48514D" w14:textId="77777777" w:rsidR="005F07A4" w:rsidRDefault="005F07A4" w:rsidP="002E078F">
      <w:pPr>
        <w:spacing w:after="0"/>
        <w:rPr>
          <w:rFonts w:ascii="Arial" w:hAnsi="Arial" w:cs="Arial"/>
          <w:b/>
          <w:bCs/>
        </w:rPr>
      </w:pPr>
    </w:p>
    <w:p w14:paraId="11C03D92" w14:textId="31C1B4F8" w:rsidR="009139E5" w:rsidRPr="000C021F" w:rsidRDefault="00F0205B" w:rsidP="002E078F">
      <w:pPr>
        <w:spacing w:after="0"/>
        <w:rPr>
          <w:rFonts w:ascii="Arial" w:hAnsi="Arial" w:cs="Arial"/>
        </w:rPr>
      </w:pPr>
      <w:proofErr w:type="spellStart"/>
      <w:r w:rsidRPr="000C021F">
        <w:rPr>
          <w:rFonts w:ascii="Arial" w:hAnsi="Arial" w:cs="Arial"/>
          <w:b/>
          <w:bCs/>
        </w:rPr>
        <w:t>Доп</w:t>
      </w:r>
      <w:proofErr w:type="spellEnd"/>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72964444" w14:textId="77777777" w:rsidR="00631BB0" w:rsidRPr="00631BB0" w:rsidRDefault="00631BB0" w:rsidP="00631BB0">
      <w:pPr>
        <w:spacing w:after="0"/>
        <w:rPr>
          <w:rFonts w:ascii="Arial" w:hAnsi="Arial" w:cs="Arial"/>
        </w:rPr>
      </w:pPr>
      <w:r w:rsidRPr="00631BB0">
        <w:rPr>
          <w:rFonts w:ascii="Arial" w:hAnsi="Arial" w:cs="Arial"/>
        </w:rPr>
        <w:t>Release Date: 28th Sep 2009</w:t>
      </w:r>
    </w:p>
    <w:p w14:paraId="09C5E1E9" w14:textId="77777777" w:rsidR="00631BB0" w:rsidRPr="00631BB0" w:rsidRDefault="00631BB0" w:rsidP="00631BB0">
      <w:pPr>
        <w:spacing w:after="0"/>
        <w:rPr>
          <w:rFonts w:ascii="Arial" w:hAnsi="Arial" w:cs="Arial"/>
        </w:rPr>
      </w:pPr>
      <w:r w:rsidRPr="00631BB0">
        <w:rPr>
          <w:rFonts w:ascii="Arial" w:hAnsi="Arial" w:cs="Arial"/>
        </w:rPr>
        <w:t>Catalogue No: CCSSA28309</w:t>
      </w:r>
    </w:p>
    <w:p w14:paraId="1DE2E995" w14:textId="07786F34" w:rsidR="00504A5D" w:rsidRPr="000C021F" w:rsidRDefault="00631BB0" w:rsidP="00631BB0">
      <w:pPr>
        <w:spacing w:after="0"/>
        <w:rPr>
          <w:rFonts w:ascii="Arial" w:hAnsi="Arial" w:cs="Arial"/>
        </w:rPr>
      </w:pPr>
      <w:r w:rsidRPr="00631BB0">
        <w:rPr>
          <w:rFonts w:ascii="Arial" w:hAnsi="Arial" w:cs="Arial"/>
        </w:rPr>
        <w:t>Label: Channel</w:t>
      </w:r>
    </w:p>
    <w:p w14:paraId="7F6948DA" w14:textId="097A14DD" w:rsidR="00730C69" w:rsidRDefault="00730C69" w:rsidP="002E078F">
      <w:pPr>
        <w:spacing w:after="0"/>
        <w:rPr>
          <w:rFonts w:ascii="Arial" w:hAnsi="Arial" w:cs="Arial"/>
        </w:rPr>
      </w:pPr>
    </w:p>
    <w:p w14:paraId="0C9D4EC4" w14:textId="77777777" w:rsidR="005F07A4" w:rsidRP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615DBA0D" w14:textId="63C34662" w:rsidR="00CC1CB3" w:rsidRPr="00CC1CB3" w:rsidRDefault="00CC1CB3" w:rsidP="00CC1CB3">
      <w:pPr>
        <w:spacing w:after="0"/>
        <w:rPr>
          <w:rFonts w:ascii="Arial" w:hAnsi="Arial" w:cs="Arial"/>
        </w:rPr>
      </w:pPr>
      <w:r w:rsidRPr="00CC1CB3">
        <w:rPr>
          <w:rFonts w:ascii="Arial" w:hAnsi="Arial" w:cs="Arial"/>
        </w:rPr>
        <w:t xml:space="preserve">Ivan Fischer </w:t>
      </w:r>
      <w:proofErr w:type="spellStart"/>
      <w:r w:rsidRPr="00CC1CB3">
        <w:rPr>
          <w:rFonts w:ascii="Arial" w:hAnsi="Arial" w:cs="Arial"/>
        </w:rPr>
        <w:t>tunrs</w:t>
      </w:r>
      <w:proofErr w:type="spellEnd"/>
      <w:r w:rsidRPr="00CC1CB3">
        <w:rPr>
          <w:rFonts w:ascii="Arial" w:hAnsi="Arial" w:cs="Arial"/>
        </w:rPr>
        <w:t xml:space="preserve"> his attention to Brahms following three acclaimed and </w:t>
      </w:r>
      <w:r w:rsidR="001A15F0" w:rsidRPr="00CC1CB3">
        <w:rPr>
          <w:rFonts w:ascii="Arial" w:hAnsi="Arial" w:cs="Arial"/>
        </w:rPr>
        <w:t>Award-winning</w:t>
      </w:r>
      <w:r w:rsidRPr="00CC1CB3">
        <w:rPr>
          <w:rFonts w:ascii="Arial" w:hAnsi="Arial" w:cs="Arial"/>
        </w:rPr>
        <w:t xml:space="preserve"> recordings of Mahler.</w:t>
      </w:r>
    </w:p>
    <w:p w14:paraId="0E5A18FA" w14:textId="77777777" w:rsidR="00CC1CB3" w:rsidRPr="00CC1CB3" w:rsidRDefault="00CC1CB3" w:rsidP="00CC1CB3">
      <w:pPr>
        <w:spacing w:after="0"/>
        <w:rPr>
          <w:rFonts w:ascii="Arial" w:hAnsi="Arial" w:cs="Arial"/>
        </w:rPr>
      </w:pPr>
      <w:r w:rsidRPr="00CC1CB3">
        <w:rPr>
          <w:rFonts w:ascii="Arial" w:hAnsi="Arial" w:cs="Arial"/>
        </w:rPr>
        <w:t xml:space="preserve">Stunning interpretation of Brahms Symphony No.1 – once again Ivan Fisher forces the </w:t>
      </w:r>
      <w:proofErr w:type="spellStart"/>
      <w:r w:rsidRPr="00CC1CB3">
        <w:rPr>
          <w:rFonts w:ascii="Arial" w:hAnsi="Arial" w:cs="Arial"/>
        </w:rPr>
        <w:t>the</w:t>
      </w:r>
      <w:proofErr w:type="spellEnd"/>
      <w:r w:rsidRPr="00CC1CB3">
        <w:rPr>
          <w:rFonts w:ascii="Arial" w:hAnsi="Arial" w:cs="Arial"/>
        </w:rPr>
        <w:t xml:space="preserve"> listener to re-appraise familiar repertoire.</w:t>
      </w:r>
    </w:p>
    <w:p w14:paraId="2AF5F836" w14:textId="2024A239" w:rsidR="00CC1CB3" w:rsidRDefault="00CC1CB3" w:rsidP="00CC1CB3">
      <w:pPr>
        <w:spacing w:after="0"/>
        <w:rPr>
          <w:rFonts w:ascii="Arial" w:hAnsi="Arial" w:cs="Arial"/>
        </w:rPr>
      </w:pPr>
      <w:r w:rsidRPr="00CC1CB3">
        <w:rPr>
          <w:rFonts w:ascii="Arial" w:hAnsi="Arial" w:cs="Arial"/>
        </w:rPr>
        <w:t>“An orchestra musician is an artist, not an employee, and artists must be given the chance to take initiatives and to be creative. Only an orchestra of true artists – making music as a highly disciplined team - is able to realize the dreams of the composers and pass on an uplifting experience to the audience, touching all listeners deep in their heart. This is our aim for which the Budapest Festival Orchestra has been created.” Iván Fischer</w:t>
      </w:r>
    </w:p>
    <w:p w14:paraId="21947DFE" w14:textId="77777777" w:rsidR="005F07A4" w:rsidRPr="00007F84" w:rsidRDefault="005F07A4" w:rsidP="002E078F">
      <w:pPr>
        <w:spacing w:after="0"/>
        <w:rPr>
          <w:rFonts w:ascii="Arial" w:hAnsi="Arial" w:cs="Arial"/>
        </w:rPr>
      </w:pPr>
    </w:p>
    <w:p w14:paraId="1BECB065" w14:textId="4622F2B5" w:rsidR="005F07A4" w:rsidRDefault="00007F84" w:rsidP="00007F84">
      <w:pPr>
        <w:spacing w:after="0"/>
        <w:rPr>
          <w:rFonts w:ascii="Arial" w:hAnsi="Arial" w:cs="Arial"/>
          <w:b/>
          <w:bCs/>
        </w:rPr>
      </w:pPr>
      <w:r w:rsidRPr="00007F84">
        <w:rPr>
          <w:rFonts w:ascii="Arial" w:hAnsi="Arial" w:cs="Arial"/>
          <w:b/>
          <w:bCs/>
        </w:rPr>
        <w:t>Review</w:t>
      </w:r>
      <w:r w:rsidR="007439E2">
        <w:rPr>
          <w:rFonts w:ascii="Arial" w:hAnsi="Arial" w:cs="Arial"/>
          <w:b/>
          <w:bCs/>
        </w:rPr>
        <w:t>s</w:t>
      </w:r>
      <w:r w:rsidR="005F07A4">
        <w:rPr>
          <w:rFonts w:ascii="Arial" w:hAnsi="Arial" w:cs="Arial"/>
          <w:b/>
          <w:bCs/>
        </w:rPr>
        <w:t>:</w:t>
      </w:r>
    </w:p>
    <w:p w14:paraId="7B2B03D0" w14:textId="77777777" w:rsidR="00F72B82" w:rsidRPr="00F72B82" w:rsidRDefault="00F72B82" w:rsidP="00F72B82">
      <w:pPr>
        <w:spacing w:after="0"/>
        <w:rPr>
          <w:rFonts w:ascii="Arial" w:hAnsi="Arial" w:cs="Arial"/>
        </w:rPr>
      </w:pPr>
      <w:r w:rsidRPr="00F72B82">
        <w:rPr>
          <w:rFonts w:ascii="Arial" w:hAnsi="Arial" w:cs="Arial"/>
        </w:rPr>
        <w:t>Brahms: Symphony No. 1, etc./Fischer SACD</w:t>
      </w:r>
    </w:p>
    <w:p w14:paraId="3C3E40F8" w14:textId="77777777" w:rsidR="00F72B82" w:rsidRPr="00F72B82" w:rsidRDefault="00F72B82" w:rsidP="00F72B82">
      <w:pPr>
        <w:spacing w:after="0"/>
        <w:rPr>
          <w:rFonts w:ascii="Arial" w:hAnsi="Arial" w:cs="Arial"/>
        </w:rPr>
      </w:pPr>
      <w:r w:rsidRPr="00F72B82">
        <w:rPr>
          <w:rFonts w:ascii="Arial" w:hAnsi="Arial" w:cs="Arial"/>
        </w:rPr>
        <w:t>Review by: David Hurwitz</w:t>
      </w:r>
    </w:p>
    <w:p w14:paraId="5ABDCC0F" w14:textId="2B10413F" w:rsidR="00F72B82" w:rsidRPr="00F72B82" w:rsidRDefault="00F72B82" w:rsidP="00F72B82">
      <w:pPr>
        <w:spacing w:after="0"/>
        <w:rPr>
          <w:rFonts w:ascii="Arial" w:hAnsi="Arial" w:cs="Arial"/>
        </w:rPr>
      </w:pPr>
      <w:r w:rsidRPr="00F72B82">
        <w:rPr>
          <w:rFonts w:ascii="Arial" w:hAnsi="Arial" w:cs="Arial"/>
        </w:rPr>
        <w:t>Artistic Quality: 10</w:t>
      </w:r>
      <w:r w:rsidR="001B55BB">
        <w:rPr>
          <w:rFonts w:ascii="Arial" w:hAnsi="Arial" w:cs="Arial"/>
        </w:rPr>
        <w:t xml:space="preserve">, </w:t>
      </w:r>
      <w:r w:rsidRPr="00F72B82">
        <w:rPr>
          <w:rFonts w:ascii="Arial" w:hAnsi="Arial" w:cs="Arial"/>
        </w:rPr>
        <w:t>Sound Quality: 10</w:t>
      </w:r>
    </w:p>
    <w:p w14:paraId="426F0C96" w14:textId="77777777" w:rsidR="00F72B82" w:rsidRPr="00F72B82" w:rsidRDefault="00F72B82" w:rsidP="00F72B82">
      <w:pPr>
        <w:spacing w:after="0"/>
        <w:rPr>
          <w:rFonts w:ascii="Arial" w:hAnsi="Arial" w:cs="Arial"/>
        </w:rPr>
      </w:pPr>
      <w:r w:rsidRPr="00F72B82">
        <w:rPr>
          <w:rFonts w:ascii="Arial" w:hAnsi="Arial" w:cs="Arial"/>
        </w:rPr>
        <w:t xml:space="preserve">Iván Fischer and his orchestra hit the ball out of the park with this recording, offering a First Symphony full of personality and fire, all at an exalted technical and interpretive level. Indeed, on the basis of this recording I would rank Fischer as one of the truly great conductors now active, not just because he justifies yet another recording of this ubiquitous warhorse, but because of his achievement in creating an orchestra whose sound is as characterful as his performances. Just listen to the playing of the strings in Fischer’s own arrangement of the Fourteenth Hungarian Dance–it’s a rich, voluptuous, but also rhythmically acute and somehow very Hungarian sound, the kind of passionate spontaneity we used to hear from colleagues such as </w:t>
      </w:r>
      <w:proofErr w:type="spellStart"/>
      <w:r w:rsidRPr="00F72B82">
        <w:rPr>
          <w:rFonts w:ascii="Arial" w:hAnsi="Arial" w:cs="Arial"/>
        </w:rPr>
        <w:t>Fricsay</w:t>
      </w:r>
      <w:proofErr w:type="spellEnd"/>
      <w:r w:rsidRPr="00F72B82">
        <w:rPr>
          <w:rFonts w:ascii="Arial" w:hAnsi="Arial" w:cs="Arial"/>
        </w:rPr>
        <w:t xml:space="preserve"> or </w:t>
      </w:r>
      <w:proofErr w:type="spellStart"/>
      <w:r w:rsidRPr="00F72B82">
        <w:rPr>
          <w:rFonts w:ascii="Arial" w:hAnsi="Arial" w:cs="Arial"/>
        </w:rPr>
        <w:t>Sándor</w:t>
      </w:r>
      <w:proofErr w:type="spellEnd"/>
      <w:r w:rsidRPr="00F72B82">
        <w:rPr>
          <w:rFonts w:ascii="Arial" w:hAnsi="Arial" w:cs="Arial"/>
        </w:rPr>
        <w:t xml:space="preserve"> </w:t>
      </w:r>
      <w:proofErr w:type="spellStart"/>
      <w:r w:rsidRPr="00F72B82">
        <w:rPr>
          <w:rFonts w:ascii="Arial" w:hAnsi="Arial" w:cs="Arial"/>
        </w:rPr>
        <w:t>Végh</w:t>
      </w:r>
      <w:proofErr w:type="spellEnd"/>
      <w:r w:rsidRPr="00F72B82">
        <w:rPr>
          <w:rFonts w:ascii="Arial" w:hAnsi="Arial" w:cs="Arial"/>
        </w:rPr>
        <w:t>, and these qualities typify the entire disc.</w:t>
      </w:r>
    </w:p>
    <w:p w14:paraId="4E064377" w14:textId="77777777" w:rsidR="00F72B82" w:rsidRPr="00F72B82" w:rsidRDefault="00F72B82" w:rsidP="00F72B82">
      <w:pPr>
        <w:spacing w:after="0"/>
        <w:rPr>
          <w:rFonts w:ascii="Arial" w:hAnsi="Arial" w:cs="Arial"/>
        </w:rPr>
      </w:pPr>
      <w:r w:rsidRPr="00F72B82">
        <w:rPr>
          <w:rFonts w:ascii="Arial" w:hAnsi="Arial" w:cs="Arial"/>
        </w:rPr>
        <w:t xml:space="preserve">The opening of the First Symphony sets the stage for a performance like no other. With generous (but never vulgar) string portamentos, the entire introduction proceeds in two huge arches, phrased as a real melody. It’s less strenuous and granitic then some (think Klemperer), but just as powerful in its own way. More to the point, after an amazingly detailed and exciting allegro, Fischer lets the trumpets and drums rip in the lead-in to the recapitulation, and times the moment of arrival as well as anyone ever has. It’s simply masterful. The finale also captures exactly the right combination of majesty and joy, and Fischer’s ability to vary the tempo over a </w:t>
      </w:r>
      <w:r w:rsidRPr="00F72B82">
        <w:rPr>
          <w:rFonts w:ascii="Arial" w:hAnsi="Arial" w:cs="Arial"/>
        </w:rPr>
        <w:lastRenderedPageBreak/>
        <w:t>wide range without ever breaking the long line is extremely impressive, and genuinely “Romantic”. The inner movements, flowing, lyrical, and fresh, set the seal on a truly great performance from first note to last.</w:t>
      </w:r>
    </w:p>
    <w:p w14:paraId="62F82D8E" w14:textId="77777777" w:rsidR="00F72B82" w:rsidRPr="00F72B82" w:rsidRDefault="00F72B82" w:rsidP="00F72B82">
      <w:pPr>
        <w:spacing w:after="0"/>
        <w:rPr>
          <w:rFonts w:ascii="Arial" w:hAnsi="Arial" w:cs="Arial"/>
        </w:rPr>
      </w:pPr>
      <w:r w:rsidRPr="00F72B82">
        <w:rPr>
          <w:rFonts w:ascii="Arial" w:hAnsi="Arial" w:cs="Arial"/>
        </w:rPr>
        <w:t xml:space="preserve">The Haydn Variations reveal exactly the same virtues evident in the other pieces here, so there’s no need to go into the performance in great detail, save to acknowledge the orchestra’s excellent wind section and Fischer’s inevitable and imposing buildup of the concluding passacaglia. As usual, the sonics in all formats–stereo, SACD two- and multi-channel–are stunning, offering an ideal combination of clarity (listen to the </w:t>
      </w:r>
      <w:proofErr w:type="spellStart"/>
      <w:r w:rsidRPr="00F72B82">
        <w:rPr>
          <w:rFonts w:ascii="Arial" w:hAnsi="Arial" w:cs="Arial"/>
        </w:rPr>
        <w:t>the</w:t>
      </w:r>
      <w:proofErr w:type="spellEnd"/>
      <w:r w:rsidRPr="00F72B82">
        <w:rPr>
          <w:rFonts w:ascii="Arial" w:hAnsi="Arial" w:cs="Arial"/>
        </w:rPr>
        <w:t xml:space="preserve"> soft timpani and lucid bass lines) and warmth. Even if you have a hundred recordings of this music, let this disc be your hundred and first. [11/3/2009]</w:t>
      </w:r>
    </w:p>
    <w:p w14:paraId="158E39B0" w14:textId="77777777" w:rsidR="005F07A4" w:rsidRPr="005F07A4" w:rsidRDefault="005F07A4" w:rsidP="00007F84">
      <w:pPr>
        <w:spacing w:after="0"/>
        <w:rPr>
          <w:rFonts w:ascii="Arial" w:hAnsi="Arial" w:cs="Arial"/>
        </w:rPr>
      </w:pPr>
    </w:p>
    <w:p w14:paraId="0A03EFB3" w14:textId="77777777" w:rsidR="007439E2" w:rsidRDefault="007439E2" w:rsidP="007439E2">
      <w:pPr>
        <w:spacing w:after="0"/>
        <w:rPr>
          <w:rFonts w:ascii="Arial" w:hAnsi="Arial" w:cs="Arial"/>
        </w:rPr>
      </w:pPr>
      <w:r w:rsidRPr="007439E2">
        <w:rPr>
          <w:rFonts w:ascii="Arial" w:hAnsi="Arial" w:cs="Arial"/>
        </w:rPr>
        <w:t>BBC Music Magazine</w:t>
      </w:r>
    </w:p>
    <w:p w14:paraId="19E594E4" w14:textId="2E518FBC" w:rsidR="007439E2" w:rsidRPr="007439E2" w:rsidRDefault="007439E2" w:rsidP="007439E2">
      <w:pPr>
        <w:spacing w:after="0"/>
        <w:rPr>
          <w:rFonts w:ascii="Arial" w:hAnsi="Arial" w:cs="Arial"/>
        </w:rPr>
      </w:pPr>
      <w:r w:rsidRPr="007439E2">
        <w:rPr>
          <w:rFonts w:ascii="Arial" w:hAnsi="Arial" w:cs="Arial"/>
        </w:rPr>
        <w:t>Christmas 2009</w:t>
      </w:r>
    </w:p>
    <w:p w14:paraId="178DC167" w14:textId="77777777" w:rsidR="007439E2" w:rsidRPr="007439E2" w:rsidRDefault="007439E2" w:rsidP="007439E2">
      <w:pPr>
        <w:spacing w:after="0"/>
        <w:rPr>
          <w:rFonts w:ascii="Arial" w:hAnsi="Arial" w:cs="Arial"/>
        </w:rPr>
      </w:pPr>
      <w:r w:rsidRPr="007439E2">
        <w:rPr>
          <w:rFonts w:ascii="Arial" w:hAnsi="Arial" w:cs="Arial"/>
        </w:rPr>
        <w:t>This beautifully recorded CD gets off to an auspicious start with an exquisitely phrased and subtly controlled account of Brahms's 14th Hungarian Dance… The Haydn Variations… sounds particularly satisfying here… Fischer secures clarity of texture throughout without sacrificing any warmth. Fischer opens the First Symphony in a very striking but undeniably effective manner, the strings tracing the soaring chromatic melody with the same portamento rich sonority as in the Hungarian Dance. ...perhaps the most exciting and riveting playing is reserved for the Finale where Fischer shows an unerring sense of pacing, coaxing the musical argument from the depths of despair in the opening to triumph, affirmation and elation at the close.</w:t>
      </w:r>
    </w:p>
    <w:p w14:paraId="34414657" w14:textId="77777777" w:rsidR="007439E2" w:rsidRPr="007439E2" w:rsidRDefault="007439E2" w:rsidP="007439E2">
      <w:pPr>
        <w:spacing w:after="0"/>
        <w:rPr>
          <w:rFonts w:ascii="Arial" w:hAnsi="Arial" w:cs="Arial"/>
        </w:rPr>
      </w:pPr>
      <w:r w:rsidRPr="007439E2">
        <w:rPr>
          <w:rFonts w:ascii="Arial" w:hAnsi="Arial" w:cs="Arial"/>
        </w:rPr>
        <w:t>5 out of 5 stars</w:t>
      </w:r>
    </w:p>
    <w:p w14:paraId="79CF5E0E" w14:textId="77777777" w:rsidR="007439E2" w:rsidRDefault="007439E2" w:rsidP="007439E2">
      <w:pPr>
        <w:spacing w:after="0"/>
        <w:rPr>
          <w:rFonts w:ascii="Arial" w:hAnsi="Arial" w:cs="Arial"/>
        </w:rPr>
      </w:pPr>
    </w:p>
    <w:p w14:paraId="0944C54B" w14:textId="77777777" w:rsidR="007439E2" w:rsidRDefault="007439E2" w:rsidP="007439E2">
      <w:pPr>
        <w:spacing w:after="0"/>
        <w:rPr>
          <w:rFonts w:ascii="Arial" w:hAnsi="Arial" w:cs="Arial"/>
        </w:rPr>
      </w:pPr>
      <w:r w:rsidRPr="007439E2">
        <w:rPr>
          <w:rFonts w:ascii="Arial" w:hAnsi="Arial" w:cs="Arial"/>
        </w:rPr>
        <w:t>Classic FM Magazine</w:t>
      </w:r>
    </w:p>
    <w:p w14:paraId="47343ABE" w14:textId="23583061" w:rsidR="007439E2" w:rsidRPr="007439E2" w:rsidRDefault="007439E2" w:rsidP="007439E2">
      <w:pPr>
        <w:spacing w:after="0"/>
        <w:rPr>
          <w:rFonts w:ascii="Arial" w:hAnsi="Arial" w:cs="Arial"/>
        </w:rPr>
      </w:pPr>
      <w:r w:rsidRPr="007439E2">
        <w:rPr>
          <w:rFonts w:ascii="Arial" w:hAnsi="Arial" w:cs="Arial"/>
        </w:rPr>
        <w:t>April 2011</w:t>
      </w:r>
    </w:p>
    <w:p w14:paraId="39BE5B46" w14:textId="540F55AE" w:rsidR="007439E2" w:rsidRDefault="007439E2" w:rsidP="007439E2">
      <w:pPr>
        <w:spacing w:after="0"/>
        <w:rPr>
          <w:rFonts w:ascii="Arial" w:hAnsi="Arial" w:cs="Arial"/>
        </w:rPr>
      </w:pPr>
      <w:r w:rsidRPr="007439E2">
        <w:rPr>
          <w:rFonts w:ascii="Arial" w:hAnsi="Arial" w:cs="Arial"/>
        </w:rPr>
        <w:t xml:space="preserve">Ivan Fischer's recording is a real joy: Classical-style limpid textures, an all-round </w:t>
      </w:r>
      <w:proofErr w:type="gramStart"/>
      <w:r w:rsidRPr="007439E2">
        <w:rPr>
          <w:rFonts w:ascii="Arial" w:hAnsi="Arial" w:cs="Arial"/>
        </w:rPr>
        <w:t>more sprightly</w:t>
      </w:r>
      <w:proofErr w:type="gramEnd"/>
      <w:r w:rsidRPr="007439E2">
        <w:rPr>
          <w:rFonts w:ascii="Arial" w:hAnsi="Arial" w:cs="Arial"/>
        </w:rPr>
        <w:t xml:space="preserve"> attack, yet still a warmly Romantic sound.</w:t>
      </w:r>
    </w:p>
    <w:p w14:paraId="6B56E221" w14:textId="77777777" w:rsidR="007439E2" w:rsidRPr="007439E2" w:rsidRDefault="007439E2" w:rsidP="007439E2">
      <w:pPr>
        <w:spacing w:after="0"/>
        <w:rPr>
          <w:rFonts w:ascii="Arial" w:hAnsi="Arial" w:cs="Arial"/>
        </w:rPr>
      </w:pPr>
    </w:p>
    <w:p w14:paraId="2185C8EE" w14:textId="77777777" w:rsidR="007439E2" w:rsidRDefault="007439E2" w:rsidP="007439E2">
      <w:pPr>
        <w:spacing w:after="0"/>
        <w:rPr>
          <w:rFonts w:ascii="Arial" w:hAnsi="Arial" w:cs="Arial"/>
        </w:rPr>
      </w:pPr>
      <w:r w:rsidRPr="007439E2">
        <w:rPr>
          <w:rFonts w:ascii="Arial" w:hAnsi="Arial" w:cs="Arial"/>
        </w:rPr>
        <w:t>Gramophone Magazine</w:t>
      </w:r>
    </w:p>
    <w:p w14:paraId="56C05482" w14:textId="7F2DF7BB" w:rsidR="007439E2" w:rsidRPr="007439E2" w:rsidRDefault="007439E2" w:rsidP="007439E2">
      <w:pPr>
        <w:spacing w:after="0"/>
        <w:rPr>
          <w:rFonts w:ascii="Arial" w:hAnsi="Arial" w:cs="Arial"/>
        </w:rPr>
      </w:pPr>
      <w:r w:rsidRPr="007439E2">
        <w:rPr>
          <w:rFonts w:ascii="Arial" w:hAnsi="Arial" w:cs="Arial"/>
        </w:rPr>
        <w:t>December 2009</w:t>
      </w:r>
    </w:p>
    <w:p w14:paraId="2B76F564" w14:textId="247A2004" w:rsidR="007439E2" w:rsidRDefault="007439E2" w:rsidP="007439E2">
      <w:pPr>
        <w:spacing w:after="0"/>
        <w:rPr>
          <w:rFonts w:ascii="Arial" w:hAnsi="Arial" w:cs="Arial"/>
        </w:rPr>
      </w:pPr>
      <w:r w:rsidRPr="007439E2">
        <w:rPr>
          <w:rFonts w:ascii="Arial" w:hAnsi="Arial" w:cs="Arial"/>
        </w:rPr>
        <w:t xml:space="preserve">Fischer and his decidedly classy Budapest orchestra treat the Variations as an affectionate tribute to Haydn, an east-of-Vienna man if ever there was one. Finely sprung and nicely styled, the performance even has its own </w:t>
      </w:r>
      <w:proofErr w:type="spellStart"/>
      <w:r w:rsidRPr="007439E2">
        <w:rPr>
          <w:rFonts w:ascii="Arial" w:hAnsi="Arial" w:cs="Arial"/>
        </w:rPr>
        <w:t>zigeunerisch</w:t>
      </w:r>
      <w:proofErr w:type="spellEnd"/>
      <w:r w:rsidRPr="007439E2">
        <w:rPr>
          <w:rFonts w:ascii="Arial" w:hAnsi="Arial" w:cs="Arial"/>
        </w:rPr>
        <w:t xml:space="preserve"> dimension - in the finale where Brahms's witty and heroic use of the triangle is neatly pointed. the symphony... too is a vibrant affair, stylish and alert... This is a more extrovert reading than many you will hear, less burdened.</w:t>
      </w:r>
    </w:p>
    <w:p w14:paraId="7C2AECDA" w14:textId="77777777" w:rsidR="007439E2" w:rsidRPr="007439E2" w:rsidRDefault="007439E2" w:rsidP="007439E2">
      <w:pPr>
        <w:spacing w:after="0"/>
        <w:rPr>
          <w:rFonts w:ascii="Arial" w:hAnsi="Arial" w:cs="Arial"/>
        </w:rPr>
      </w:pPr>
    </w:p>
    <w:p w14:paraId="01BFDFEE" w14:textId="77777777" w:rsidR="007439E2" w:rsidRDefault="007439E2" w:rsidP="007439E2">
      <w:pPr>
        <w:spacing w:after="0"/>
        <w:rPr>
          <w:rFonts w:ascii="Arial" w:hAnsi="Arial" w:cs="Arial"/>
        </w:rPr>
      </w:pPr>
      <w:r w:rsidRPr="007439E2">
        <w:rPr>
          <w:rFonts w:ascii="Arial" w:hAnsi="Arial" w:cs="Arial"/>
        </w:rPr>
        <w:t>The Guardian</w:t>
      </w:r>
    </w:p>
    <w:p w14:paraId="0DB0C1F7" w14:textId="15CD5844" w:rsidR="007439E2" w:rsidRPr="007439E2" w:rsidRDefault="007439E2" w:rsidP="007439E2">
      <w:pPr>
        <w:spacing w:after="0"/>
        <w:rPr>
          <w:rFonts w:ascii="Arial" w:hAnsi="Arial" w:cs="Arial"/>
        </w:rPr>
      </w:pPr>
      <w:r w:rsidRPr="007439E2">
        <w:rPr>
          <w:rFonts w:ascii="Arial" w:hAnsi="Arial" w:cs="Arial"/>
        </w:rPr>
        <w:t>9th October 2009</w:t>
      </w:r>
    </w:p>
    <w:p w14:paraId="37B569A1" w14:textId="510DE2E4" w:rsidR="005F07A4" w:rsidRPr="007439E2" w:rsidRDefault="007439E2" w:rsidP="007439E2">
      <w:pPr>
        <w:spacing w:after="0"/>
        <w:rPr>
          <w:rFonts w:ascii="Arial" w:hAnsi="Arial" w:cs="Arial"/>
        </w:rPr>
      </w:pPr>
      <w:r w:rsidRPr="007439E2">
        <w:rPr>
          <w:rFonts w:ascii="Arial" w:hAnsi="Arial" w:cs="Arial"/>
        </w:rPr>
        <w:t>Ever the radical, [Fischer] effectively refashions each work from scratch. The Haydn ­Variations have a grace and lightness of touch we don't often hear in them. The First, meanwhile, is monumental in every sense of the word...Outstanding.</w:t>
      </w:r>
    </w:p>
    <w:p w14:paraId="78846094" w14:textId="77777777" w:rsidR="005F07A4" w:rsidRDefault="005F07A4" w:rsidP="00007F84">
      <w:pPr>
        <w:spacing w:after="0"/>
        <w:rPr>
          <w:rFonts w:ascii="Arial" w:hAnsi="Arial" w:cs="Arial"/>
          <w:b/>
          <w:bCs/>
        </w:rPr>
      </w:pPr>
    </w:p>
    <w:p w14:paraId="4418591C" w14:textId="77777777" w:rsidR="00275163" w:rsidRPr="000C021F" w:rsidRDefault="00275163" w:rsidP="002E078F">
      <w:pPr>
        <w:spacing w:after="0"/>
        <w:rPr>
          <w:rFonts w:ascii="Arial" w:hAnsi="Arial" w:cs="Arial"/>
        </w:rPr>
      </w:pPr>
    </w:p>
    <w:sectPr w:rsidR="00275163" w:rsidRPr="000C021F"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9FCC" w14:textId="77777777" w:rsidR="009F1F16" w:rsidRDefault="009F1F16" w:rsidP="00D13A29">
      <w:pPr>
        <w:spacing w:after="0" w:line="240" w:lineRule="auto"/>
      </w:pPr>
      <w:r>
        <w:separator/>
      </w:r>
    </w:p>
  </w:endnote>
  <w:endnote w:type="continuationSeparator" w:id="0">
    <w:p w14:paraId="72095D9A" w14:textId="77777777" w:rsidR="009F1F16" w:rsidRDefault="009F1F16"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D75A" w14:textId="77777777" w:rsidR="009F1F16" w:rsidRDefault="009F1F16" w:rsidP="00D13A29">
      <w:pPr>
        <w:spacing w:after="0" w:line="240" w:lineRule="auto"/>
      </w:pPr>
      <w:r>
        <w:separator/>
      </w:r>
    </w:p>
  </w:footnote>
  <w:footnote w:type="continuationSeparator" w:id="0">
    <w:p w14:paraId="0B48E4F3" w14:textId="77777777" w:rsidR="009F1F16" w:rsidRDefault="009F1F16"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201B5"/>
    <w:rsid w:val="00040983"/>
    <w:rsid w:val="00043BAD"/>
    <w:rsid w:val="00067AF3"/>
    <w:rsid w:val="000A707C"/>
    <w:rsid w:val="000C021F"/>
    <w:rsid w:val="000E34E8"/>
    <w:rsid w:val="001253FE"/>
    <w:rsid w:val="00150C29"/>
    <w:rsid w:val="00165439"/>
    <w:rsid w:val="00172DB8"/>
    <w:rsid w:val="001A15F0"/>
    <w:rsid w:val="001A1BF4"/>
    <w:rsid w:val="001B0585"/>
    <w:rsid w:val="001B55BB"/>
    <w:rsid w:val="001E1383"/>
    <w:rsid w:val="00213917"/>
    <w:rsid w:val="00216837"/>
    <w:rsid w:val="00275163"/>
    <w:rsid w:val="00277CB7"/>
    <w:rsid w:val="002D3F23"/>
    <w:rsid w:val="002E078F"/>
    <w:rsid w:val="002E129C"/>
    <w:rsid w:val="00302096"/>
    <w:rsid w:val="00306EA8"/>
    <w:rsid w:val="00340B00"/>
    <w:rsid w:val="00343595"/>
    <w:rsid w:val="003610AF"/>
    <w:rsid w:val="00361E00"/>
    <w:rsid w:val="003D1826"/>
    <w:rsid w:val="003D67DB"/>
    <w:rsid w:val="003E0F68"/>
    <w:rsid w:val="003E5289"/>
    <w:rsid w:val="003F2AB1"/>
    <w:rsid w:val="003F60EE"/>
    <w:rsid w:val="003F721B"/>
    <w:rsid w:val="00413F9B"/>
    <w:rsid w:val="00414359"/>
    <w:rsid w:val="0042072F"/>
    <w:rsid w:val="00421637"/>
    <w:rsid w:val="00430DD9"/>
    <w:rsid w:val="004373B0"/>
    <w:rsid w:val="00466F50"/>
    <w:rsid w:val="00471A47"/>
    <w:rsid w:val="004742E6"/>
    <w:rsid w:val="00476515"/>
    <w:rsid w:val="004A6EAF"/>
    <w:rsid w:val="004B0BEC"/>
    <w:rsid w:val="004B1AA1"/>
    <w:rsid w:val="004C6C39"/>
    <w:rsid w:val="004D46DB"/>
    <w:rsid w:val="004D61BD"/>
    <w:rsid w:val="004E4E55"/>
    <w:rsid w:val="004F2373"/>
    <w:rsid w:val="004F4517"/>
    <w:rsid w:val="004F7EBA"/>
    <w:rsid w:val="00504A5D"/>
    <w:rsid w:val="00533D0B"/>
    <w:rsid w:val="0055123C"/>
    <w:rsid w:val="005620BF"/>
    <w:rsid w:val="00564740"/>
    <w:rsid w:val="00571B87"/>
    <w:rsid w:val="005829A8"/>
    <w:rsid w:val="00583995"/>
    <w:rsid w:val="005A5C1D"/>
    <w:rsid w:val="005B1F87"/>
    <w:rsid w:val="005E6575"/>
    <w:rsid w:val="005F07A4"/>
    <w:rsid w:val="006030E4"/>
    <w:rsid w:val="00606CDA"/>
    <w:rsid w:val="00631BB0"/>
    <w:rsid w:val="00641DB6"/>
    <w:rsid w:val="006912A8"/>
    <w:rsid w:val="00696E4B"/>
    <w:rsid w:val="007061B0"/>
    <w:rsid w:val="00706697"/>
    <w:rsid w:val="00714B52"/>
    <w:rsid w:val="00717FF9"/>
    <w:rsid w:val="00730C69"/>
    <w:rsid w:val="007439E2"/>
    <w:rsid w:val="00751BDE"/>
    <w:rsid w:val="007753DF"/>
    <w:rsid w:val="00796E68"/>
    <w:rsid w:val="007B2802"/>
    <w:rsid w:val="007F338D"/>
    <w:rsid w:val="007F3D26"/>
    <w:rsid w:val="0080755B"/>
    <w:rsid w:val="00837471"/>
    <w:rsid w:val="008702E0"/>
    <w:rsid w:val="00891D02"/>
    <w:rsid w:val="00894230"/>
    <w:rsid w:val="008E0B05"/>
    <w:rsid w:val="008E5CA9"/>
    <w:rsid w:val="00904E6D"/>
    <w:rsid w:val="00912D82"/>
    <w:rsid w:val="009139E5"/>
    <w:rsid w:val="009238D7"/>
    <w:rsid w:val="00925F5F"/>
    <w:rsid w:val="00933517"/>
    <w:rsid w:val="00962042"/>
    <w:rsid w:val="00980C2B"/>
    <w:rsid w:val="009A1B52"/>
    <w:rsid w:val="009A1CE5"/>
    <w:rsid w:val="009C4927"/>
    <w:rsid w:val="009C7C07"/>
    <w:rsid w:val="009F1F16"/>
    <w:rsid w:val="00AA04E2"/>
    <w:rsid w:val="00AA09A7"/>
    <w:rsid w:val="00AE2BEF"/>
    <w:rsid w:val="00B07B0B"/>
    <w:rsid w:val="00B142A9"/>
    <w:rsid w:val="00B416D4"/>
    <w:rsid w:val="00B53C9C"/>
    <w:rsid w:val="00B542B3"/>
    <w:rsid w:val="00B9529C"/>
    <w:rsid w:val="00BA12DC"/>
    <w:rsid w:val="00C01E7C"/>
    <w:rsid w:val="00C11721"/>
    <w:rsid w:val="00C24E8A"/>
    <w:rsid w:val="00C300B0"/>
    <w:rsid w:val="00C3137A"/>
    <w:rsid w:val="00C32119"/>
    <w:rsid w:val="00C54B18"/>
    <w:rsid w:val="00C7357A"/>
    <w:rsid w:val="00C85F18"/>
    <w:rsid w:val="00CC1CB3"/>
    <w:rsid w:val="00CC3BE0"/>
    <w:rsid w:val="00CD3C51"/>
    <w:rsid w:val="00CF23D3"/>
    <w:rsid w:val="00CF30F2"/>
    <w:rsid w:val="00D1292F"/>
    <w:rsid w:val="00D13655"/>
    <w:rsid w:val="00D13A29"/>
    <w:rsid w:val="00D36E49"/>
    <w:rsid w:val="00D470FD"/>
    <w:rsid w:val="00D649D0"/>
    <w:rsid w:val="00D923D5"/>
    <w:rsid w:val="00DB4CA9"/>
    <w:rsid w:val="00DC010E"/>
    <w:rsid w:val="00DD6795"/>
    <w:rsid w:val="00EB2106"/>
    <w:rsid w:val="00F0205B"/>
    <w:rsid w:val="00F14581"/>
    <w:rsid w:val="00F21584"/>
    <w:rsid w:val="00F40ABC"/>
    <w:rsid w:val="00F43687"/>
    <w:rsid w:val="00F57948"/>
    <w:rsid w:val="00F724A3"/>
    <w:rsid w:val="00F72B82"/>
    <w:rsid w:val="00F805C7"/>
    <w:rsid w:val="00F832D4"/>
    <w:rsid w:val="00F9412E"/>
    <w:rsid w:val="00FA799F"/>
    <w:rsid w:val="00FD1E2A"/>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raudio.net/showmusic.php?title=60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168</cp:revision>
  <dcterms:created xsi:type="dcterms:W3CDTF">2021-11-14T14:11:00Z</dcterms:created>
  <dcterms:modified xsi:type="dcterms:W3CDTF">2021-12-10T08:39:00Z</dcterms:modified>
</cp:coreProperties>
</file>